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658BA7EF" w:rsidR="00527F62" w:rsidRDefault="001C0C40">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S2-240593</w:t>
      </w:r>
      <w:r>
        <w:rPr>
          <w:rFonts w:ascii="Arial" w:eastAsia="MS Mincho" w:hAnsi="Arial" w:cs="Arial"/>
          <w:b/>
          <w:sz w:val="24"/>
          <w:szCs w:val="24"/>
          <w:lang w:eastAsia="ja-JP"/>
        </w:rPr>
        <w:t>4</w:t>
      </w:r>
    </w:p>
    <w:p w14:paraId="77BE1848" w14:textId="77777777" w:rsidR="00527F62" w:rsidRDefault="001C0C40">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proofErr w:type="gramStart"/>
      <w:r>
        <w:rPr>
          <w:rFonts w:ascii="Arial" w:eastAsia="SimSun" w:hAnsi="Arial" w:cs="Arial" w:hint="eastAsia"/>
          <w:b/>
          <w:sz w:val="24"/>
          <w:szCs w:val="24"/>
          <w:lang w:val="en-US" w:eastAsia="zh-CN"/>
        </w:rPr>
        <w:t>Jeju island</w:t>
      </w:r>
      <w:proofErr w:type="gramEnd"/>
      <w:r>
        <w:rPr>
          <w:rFonts w:ascii="Arial" w:eastAsia="SimSun" w:hAnsi="Arial" w:cs="Arial" w:hint="eastAsia"/>
          <w:b/>
          <w:sz w:val="24"/>
          <w:szCs w:val="24"/>
          <w:lang w:val="en-US" w:eastAsia="zh-CN"/>
        </w:rPr>
        <w:t>,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3B0C2EF4"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Pr>
          <w:rFonts w:ascii="Arial" w:eastAsia="SimSun" w:hAnsi="Arial" w:cs="Arial"/>
          <w:b/>
          <w:color w:val="000000"/>
          <w:lang w:val="en-US" w:eastAsia="zh-CN"/>
        </w:rPr>
        <w:t>Conclusions</w:t>
      </w:r>
      <w:r w:rsidR="00E72836">
        <w:rPr>
          <w:rFonts w:ascii="Arial" w:eastAsia="SimSun" w:hAnsi="Arial" w:cs="Arial"/>
          <w:b/>
          <w:color w:val="000000"/>
          <w:lang w:val="en-US" w:eastAsia="zh-CN"/>
        </w:rPr>
        <w:t xml:space="preserve"> for key issue 1</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4B42FF2B"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1C0C40">
        <w:rPr>
          <w:rFonts w:ascii="Arial" w:hAnsi="Arial" w:cs="Arial"/>
          <w:i/>
        </w:rPr>
        <w:t>conclusions</w:t>
      </w:r>
      <w:r>
        <w:rPr>
          <w:rFonts w:ascii="Arial" w:hAnsi="Arial" w:cs="Arial"/>
          <w:i/>
        </w:rPr>
        <w:t xml:space="preserve"> for key issue 1</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7EA4CD7D" w14:textId="77777777" w:rsidR="00A5365D" w:rsidRDefault="594F20B8" w:rsidP="00A5365D">
      <w:pPr>
        <w:rPr>
          <w:rFonts w:eastAsia="SimSun"/>
          <w:lang w:val="en-US" w:eastAsia="zh-CN"/>
        </w:rPr>
      </w:pPr>
      <w:r>
        <w:rPr>
          <w:rStyle w:val="normaltextrun"/>
          <w:color w:val="000000"/>
          <w:shd w:val="clear" w:color="auto" w:fill="FFFFFF"/>
        </w:rPr>
        <w:t>This paper proposes conclusions on KI#1</w:t>
      </w:r>
      <w:r w:rsidR="00203889">
        <w:rPr>
          <w:rStyle w:val="normaltextrun"/>
          <w:color w:val="000000"/>
          <w:shd w:val="clear" w:color="auto" w:fill="FFFFFF"/>
        </w:rPr>
        <w:t xml:space="preserve">. </w:t>
      </w:r>
      <w:bookmarkEnd w:id="0"/>
      <w:r w:rsidR="00A5365D" w:rsidRPr="33024341">
        <w:rPr>
          <w:rFonts w:eastAsia="SimSun"/>
          <w:lang w:val="en-US" w:eastAsia="zh-CN"/>
        </w:rPr>
        <w:t xml:space="preserve">This KI addresses the required enhancement to LCS to support AI/ML positioning with LMF-side model.  Direct AI/ML positioning use case requires fast (near real-time) inference based on the PRS measurements. </w:t>
      </w:r>
    </w:p>
    <w:p w14:paraId="136C3E95" w14:textId="77777777" w:rsidR="00A5365D" w:rsidRDefault="00A5365D" w:rsidP="00A5365D">
      <w:pPr>
        <w:rPr>
          <w:rFonts w:eastAsia="SimSun"/>
          <w:lang w:val="en-US" w:eastAsia="zh-CN"/>
        </w:rPr>
      </w:pPr>
      <w:r w:rsidRPr="33024341">
        <w:rPr>
          <w:rFonts w:eastAsia="SimSun"/>
          <w:lang w:val="en-US" w:eastAsia="zh-CN"/>
        </w:rPr>
        <w:t xml:space="preserve">As presented in the KI definition, the following issues needed to be studied and addressed: </w:t>
      </w:r>
    </w:p>
    <w:p w14:paraId="3AA98B82" w14:textId="249EC785" w:rsidR="00A5365D" w:rsidRDefault="00A5365D" w:rsidP="00A5365D">
      <w:pPr>
        <w:pStyle w:val="ListParagraph"/>
        <w:numPr>
          <w:ilvl w:val="0"/>
          <w:numId w:val="1"/>
        </w:numPr>
        <w:rPr>
          <w:rFonts w:eastAsia="SimSun"/>
          <w:lang w:val="en-US" w:eastAsia="zh-CN"/>
        </w:rPr>
      </w:pPr>
      <w:r w:rsidRPr="33024341">
        <w:rPr>
          <w:rFonts w:eastAsia="SimSun"/>
          <w:lang w:val="en-US" w:eastAsia="zh-CN"/>
        </w:rPr>
        <w:t>Data collection for training,</w:t>
      </w:r>
    </w:p>
    <w:p w14:paraId="1559C89B" w14:textId="77777777" w:rsidR="00A5365D" w:rsidRDefault="00A5365D" w:rsidP="00A5365D">
      <w:pPr>
        <w:pStyle w:val="ListParagraph"/>
        <w:numPr>
          <w:ilvl w:val="0"/>
          <w:numId w:val="1"/>
        </w:numPr>
        <w:rPr>
          <w:rFonts w:eastAsia="SimSun"/>
          <w:lang w:val="en-US" w:eastAsia="zh-CN"/>
        </w:rPr>
      </w:pPr>
      <w:r w:rsidRPr="33024341">
        <w:rPr>
          <w:rFonts w:eastAsia="SimSun"/>
          <w:lang w:val="en-US" w:eastAsia="zh-CN"/>
        </w:rPr>
        <w:t xml:space="preserve">Model (re-)training, </w:t>
      </w:r>
    </w:p>
    <w:p w14:paraId="307195A3" w14:textId="77777777" w:rsidR="00A5365D" w:rsidRDefault="00A5365D" w:rsidP="00A5365D">
      <w:pPr>
        <w:pStyle w:val="ListParagraph"/>
        <w:numPr>
          <w:ilvl w:val="0"/>
          <w:numId w:val="1"/>
        </w:numPr>
        <w:rPr>
          <w:rFonts w:eastAsia="SimSun"/>
          <w:lang w:val="en-US" w:eastAsia="zh-CN"/>
        </w:rPr>
      </w:pPr>
      <w:r w:rsidRPr="33024341">
        <w:rPr>
          <w:rFonts w:eastAsia="SimSun"/>
          <w:lang w:val="en-US" w:eastAsia="zh-CN"/>
        </w:rPr>
        <w:t>Inference using real-time data,</w:t>
      </w:r>
    </w:p>
    <w:p w14:paraId="108651F4" w14:textId="77777777" w:rsidR="00A5365D" w:rsidRDefault="00A5365D" w:rsidP="00A5365D">
      <w:pPr>
        <w:pStyle w:val="ListParagraph"/>
        <w:numPr>
          <w:ilvl w:val="0"/>
          <w:numId w:val="1"/>
        </w:numPr>
        <w:rPr>
          <w:rFonts w:eastAsia="SimSun"/>
          <w:lang w:val="en-US" w:eastAsia="zh-CN"/>
        </w:rPr>
      </w:pPr>
      <w:r w:rsidRPr="33024341">
        <w:rPr>
          <w:rFonts w:eastAsia="SimSun"/>
          <w:lang w:val="en-US" w:eastAsia="zh-CN"/>
        </w:rPr>
        <w:t>Model performance Monitoring.</w:t>
      </w:r>
    </w:p>
    <w:p w14:paraId="0C02B8EA" w14:textId="0B336A51" w:rsidR="00A5365D" w:rsidRPr="00562D19" w:rsidRDefault="00A5365D" w:rsidP="00A5365D">
      <w:pPr>
        <w:pStyle w:val="Heading3"/>
        <w:rPr>
          <w:rFonts w:eastAsia="SimSun"/>
        </w:rPr>
      </w:pPr>
      <w:r w:rsidRPr="33024341">
        <w:rPr>
          <w:rFonts w:eastAsia="SimSun"/>
        </w:rPr>
        <w:t>Data collection:</w:t>
      </w:r>
    </w:p>
    <w:p w14:paraId="5F7C901E" w14:textId="77777777" w:rsidR="00A5365D" w:rsidRDefault="00A5365D" w:rsidP="00A5365D">
      <w:pPr>
        <w:rPr>
          <w:rFonts w:eastAsia="SimSun"/>
          <w:lang w:val="en-US" w:eastAsia="zh-CN"/>
        </w:rPr>
      </w:pPr>
      <w:r w:rsidRPr="33024341">
        <w:rPr>
          <w:rFonts w:eastAsia="SimSun"/>
          <w:lang w:val="en-US" w:eastAsia="zh-CN"/>
        </w:rPr>
        <w:t>The RAN and UE data used for model training, inference and model performance monitoring for Direct AI/ML based positioning will be decided by RAN WGs. SA WG2 will align with RAN WGs. The collected data needs to be tied to the collecting point (e.g., Cell ID) to allow the training entity or the LMF performing entity to select right model.</w:t>
      </w:r>
    </w:p>
    <w:p w14:paraId="48B1C80F" w14:textId="77777777" w:rsidR="00A5365D" w:rsidRDefault="00A5365D" w:rsidP="00A5365D">
      <w:pPr>
        <w:rPr>
          <w:rFonts w:eastAsia="SimSun"/>
          <w:lang w:val="en-US" w:eastAsia="zh-CN"/>
        </w:rPr>
      </w:pPr>
      <w:r w:rsidRPr="33024341">
        <w:rPr>
          <w:rFonts w:eastAsia="SimSun"/>
          <w:lang w:val="en-US" w:eastAsia="zh-CN"/>
        </w:rPr>
        <w:t xml:space="preserve">During the normative phase it is required to focus on efficient data collection (e.g., collecting related data for a group of UEs in a given area), user privacy, and continuous improvement is crucial for building robust and accurate models. </w:t>
      </w:r>
    </w:p>
    <w:p w14:paraId="37E17891" w14:textId="4E825395" w:rsidR="00A5365D" w:rsidRDefault="00A5365D" w:rsidP="00A5365D">
      <w:pPr>
        <w:pStyle w:val="Heading3"/>
        <w:rPr>
          <w:rFonts w:eastAsia="SimSun"/>
          <w:lang w:val="en-US"/>
        </w:rPr>
      </w:pPr>
      <w:r w:rsidRPr="33024341">
        <w:rPr>
          <w:rFonts w:eastAsia="SimSun"/>
        </w:rPr>
        <w:t xml:space="preserve">Model </w:t>
      </w:r>
      <w:r w:rsidRPr="33024341">
        <w:rPr>
          <w:rFonts w:eastAsia="SimSun"/>
          <w:lang w:val="en-US"/>
        </w:rPr>
        <w:t>(re-)</w:t>
      </w:r>
      <w:r w:rsidRPr="33024341">
        <w:rPr>
          <w:rFonts w:eastAsia="SimSun"/>
        </w:rPr>
        <w:t xml:space="preserve">training </w:t>
      </w:r>
    </w:p>
    <w:p w14:paraId="5FDB240C" w14:textId="77777777" w:rsidR="00A5365D" w:rsidRPr="00DB4CA6" w:rsidRDefault="00A5365D" w:rsidP="00A5365D">
      <w:pPr>
        <w:jc w:val="both"/>
        <w:rPr>
          <w:rFonts w:eastAsia="SimSun"/>
          <w:lang w:val="en-US" w:eastAsia="zh-CN"/>
        </w:rPr>
      </w:pPr>
      <w:r w:rsidRPr="33024341">
        <w:rPr>
          <w:rFonts w:eastAsia="SimSun"/>
          <w:lang w:val="en-US" w:eastAsia="zh-CN"/>
        </w:rPr>
        <w:t>Based on the analysis of the 12 proposed solutions (Solution #1- Solution #12), there are two viable options for where the training of AI/ML models can occur:</w:t>
      </w:r>
    </w:p>
    <w:p w14:paraId="7502C43C" w14:textId="77777777" w:rsidR="00A5365D" w:rsidRDefault="00A5365D" w:rsidP="00A5365D">
      <w:pPr>
        <w:pStyle w:val="ListParagraph"/>
        <w:numPr>
          <w:ilvl w:val="0"/>
          <w:numId w:val="5"/>
        </w:numPr>
        <w:jc w:val="both"/>
        <w:rPr>
          <w:rFonts w:eastAsia="SimSun"/>
          <w:lang w:val="en-US" w:eastAsia="zh-CN"/>
        </w:rPr>
      </w:pPr>
      <w:r w:rsidRPr="33024341">
        <w:rPr>
          <w:rFonts w:eastAsia="SimSun"/>
          <w:b/>
          <w:bCs/>
          <w:lang w:val="en-US" w:eastAsia="zh-CN"/>
        </w:rPr>
        <w:t>NWDAF-MTLF</w:t>
      </w:r>
      <w:r w:rsidRPr="33024341">
        <w:rPr>
          <w:rFonts w:eastAsia="SimSun"/>
          <w:lang w:val="en-US" w:eastAsia="zh-CN"/>
        </w:rPr>
        <w:t>: This approach leverages existing capabilities for data collection, model training, and potential distribution of NWDAF. It also enables centralized management and potentially improves efficiency and consistency in model development.</w:t>
      </w:r>
    </w:p>
    <w:p w14:paraId="062F36E0" w14:textId="77777777" w:rsidR="00A5365D" w:rsidRPr="00DB4CA6" w:rsidRDefault="00A5365D" w:rsidP="00A5365D">
      <w:pPr>
        <w:pStyle w:val="ListParagraph"/>
        <w:numPr>
          <w:ilvl w:val="0"/>
          <w:numId w:val="5"/>
        </w:numPr>
        <w:jc w:val="both"/>
        <w:rPr>
          <w:rFonts w:eastAsia="SimSun"/>
          <w:b/>
          <w:bCs/>
          <w:lang w:val="en-US" w:eastAsia="zh-CN"/>
        </w:rPr>
      </w:pPr>
      <w:r w:rsidRPr="33024341">
        <w:rPr>
          <w:rFonts w:eastAsia="SimSun"/>
          <w:b/>
          <w:bCs/>
          <w:lang w:val="en-US" w:eastAsia="zh-CN"/>
        </w:rPr>
        <w:t>LMF (Location Management Function): The</w:t>
      </w:r>
      <w:r w:rsidRPr="33024341">
        <w:rPr>
          <w:rFonts w:eastAsia="SimSun"/>
          <w:lang w:val="en-US" w:eastAsia="zh-CN"/>
        </w:rPr>
        <w:t xml:space="preserve"> AI/ML enabled LMF can also act as training entity for the LMF-side modes, where it can utilize the available collected data (both for training and inference. It also enables better selection of ML model and improves the model accuracy for specific network areas. Also distributing the training tasks potentially reducing load on a central NWDAF-MTLF.</w:t>
      </w:r>
    </w:p>
    <w:p w14:paraId="5C58D344" w14:textId="78CD50C5" w:rsidR="00A5365D" w:rsidRPr="00DB4CA6" w:rsidRDefault="00A5365D" w:rsidP="00A5365D">
      <w:pPr>
        <w:jc w:val="both"/>
        <w:rPr>
          <w:rFonts w:eastAsia="SimSun"/>
          <w:lang w:val="en-US" w:eastAsia="zh-CN"/>
        </w:rPr>
      </w:pPr>
      <w:bookmarkStart w:id="1" w:name="_Hlk166876571"/>
      <w:r w:rsidRPr="33024341">
        <w:rPr>
          <w:rFonts w:eastAsia="SimSun"/>
          <w:lang w:val="en-US" w:eastAsia="zh-CN"/>
        </w:rPr>
        <w:t>Both NWDAF-MTLF and LMF are acceptable training AI/ML models for direct AI/ML based positioning, each with its own advantages. The optimal choice might depend on factors like:</w:t>
      </w:r>
    </w:p>
    <w:p w14:paraId="56ADB1C4" w14:textId="77777777" w:rsidR="00A5365D" w:rsidRPr="00DB4CA6" w:rsidRDefault="00A5365D" w:rsidP="00A5365D">
      <w:pPr>
        <w:pStyle w:val="ListParagraph"/>
        <w:numPr>
          <w:ilvl w:val="0"/>
          <w:numId w:val="6"/>
        </w:numPr>
        <w:jc w:val="both"/>
        <w:rPr>
          <w:rFonts w:eastAsia="SimSun"/>
          <w:lang w:val="en-US" w:eastAsia="zh-CN"/>
        </w:rPr>
      </w:pPr>
      <w:r w:rsidRPr="33024341">
        <w:rPr>
          <w:rFonts w:eastAsia="SimSun"/>
          <w:lang w:val="en-US" w:eastAsia="zh-CN"/>
        </w:rPr>
        <w:t>Network architecture and deployment status of NWDAF-MTLF.</w:t>
      </w:r>
    </w:p>
    <w:p w14:paraId="608992C7" w14:textId="77777777" w:rsidR="00A5365D" w:rsidRPr="00DB4CA6" w:rsidRDefault="00A5365D" w:rsidP="00A5365D">
      <w:pPr>
        <w:pStyle w:val="ListParagraph"/>
        <w:numPr>
          <w:ilvl w:val="0"/>
          <w:numId w:val="6"/>
        </w:numPr>
        <w:jc w:val="both"/>
        <w:rPr>
          <w:rFonts w:eastAsia="SimSun"/>
          <w:lang w:val="en-US" w:eastAsia="zh-CN"/>
        </w:rPr>
      </w:pPr>
      <w:r w:rsidRPr="33024341">
        <w:rPr>
          <w:rFonts w:eastAsia="SimSun"/>
          <w:lang w:val="en-US" w:eastAsia="zh-CN"/>
        </w:rPr>
        <w:t>Desired balance between centralized control and leveraging location-specific data.</w:t>
      </w:r>
    </w:p>
    <w:p w14:paraId="18D0CFAF" w14:textId="77777777" w:rsidR="00A5365D" w:rsidRDefault="00A5365D" w:rsidP="00A5365D">
      <w:pPr>
        <w:pStyle w:val="ListParagraph"/>
        <w:numPr>
          <w:ilvl w:val="0"/>
          <w:numId w:val="6"/>
        </w:numPr>
        <w:jc w:val="both"/>
        <w:rPr>
          <w:rFonts w:eastAsia="SimSun"/>
          <w:lang w:val="en-US" w:eastAsia="zh-CN"/>
        </w:rPr>
      </w:pPr>
      <w:r w:rsidRPr="33024341">
        <w:rPr>
          <w:rFonts w:eastAsia="SimSun"/>
          <w:lang w:val="en-US" w:eastAsia="zh-CN"/>
        </w:rPr>
        <w:t>Scalability requirements and the volume of data generated for training.</w:t>
      </w:r>
    </w:p>
    <w:p w14:paraId="06C2DA9C" w14:textId="77777777" w:rsidR="00D67C28" w:rsidRPr="00DB4CA6" w:rsidRDefault="00D67C28" w:rsidP="00D67C28">
      <w:pPr>
        <w:pStyle w:val="ListParagraph"/>
        <w:numPr>
          <w:ilvl w:val="0"/>
          <w:numId w:val="6"/>
        </w:numPr>
        <w:jc w:val="both"/>
        <w:rPr>
          <w:rFonts w:eastAsia="SimSun"/>
          <w:lang w:val="en-US" w:eastAsia="zh-CN"/>
        </w:rPr>
      </w:pPr>
      <w:r>
        <w:rPr>
          <w:rFonts w:eastAsia="SimSun"/>
          <w:lang w:val="en-US" w:eastAsia="zh-CN"/>
        </w:rPr>
        <w:t xml:space="preserve">Hardware capabilities of an MTLF can be assumed to be selected for model training. LMFs were originally designed for other purposes and may thus be less suited to perform model </w:t>
      </w:r>
      <w:proofErr w:type="gramStart"/>
      <w:r>
        <w:rPr>
          <w:rFonts w:eastAsia="SimSun"/>
          <w:lang w:val="en-US" w:eastAsia="zh-CN"/>
        </w:rPr>
        <w:t>training</w:t>
      </w:r>
      <w:proofErr w:type="gramEnd"/>
    </w:p>
    <w:p w14:paraId="11FBDFBC" w14:textId="77777777" w:rsidR="00D67C28" w:rsidRPr="00DB4CA6" w:rsidRDefault="00D67C28" w:rsidP="00D67C28">
      <w:pPr>
        <w:pStyle w:val="ListParagraph"/>
        <w:jc w:val="both"/>
        <w:rPr>
          <w:rFonts w:eastAsia="SimSun"/>
          <w:lang w:val="en-US" w:eastAsia="zh-CN"/>
        </w:rPr>
      </w:pPr>
    </w:p>
    <w:p w14:paraId="1DBC3BED" w14:textId="034147FD" w:rsidR="00A5365D" w:rsidRDefault="002C1335" w:rsidP="00A5365D">
      <w:pPr>
        <w:jc w:val="both"/>
        <w:rPr>
          <w:rFonts w:eastAsia="SimSun"/>
          <w:lang w:val="en-US" w:eastAsia="zh-CN"/>
        </w:rPr>
      </w:pPr>
      <w:r>
        <w:rPr>
          <w:rFonts w:eastAsia="SimSun"/>
          <w:lang w:val="en-US" w:eastAsia="zh-CN"/>
        </w:rPr>
        <w:t>Model training at LMF will require little standardization if the LMF is also enabled to do the required data collection.</w:t>
      </w:r>
    </w:p>
    <w:bookmarkEnd w:id="1"/>
    <w:p w14:paraId="5953B449" w14:textId="1180E563" w:rsidR="00A5365D" w:rsidRPr="00C94207" w:rsidRDefault="00A5365D" w:rsidP="00A5365D">
      <w:pPr>
        <w:pStyle w:val="Heading3"/>
        <w:rPr>
          <w:rFonts w:eastAsia="SimSun"/>
          <w:lang w:val="en-US"/>
        </w:rPr>
      </w:pPr>
      <w:r w:rsidRPr="33024341">
        <w:rPr>
          <w:rFonts w:eastAsia="SimSun"/>
        </w:rPr>
        <w:lastRenderedPageBreak/>
        <w:t xml:space="preserve">Inference </w:t>
      </w:r>
      <w:r w:rsidRPr="33024341">
        <w:rPr>
          <w:rFonts w:eastAsia="SimSun"/>
          <w:lang w:val="en-US"/>
        </w:rPr>
        <w:t>for AI/ML positioning</w:t>
      </w:r>
    </w:p>
    <w:p w14:paraId="7B382F67" w14:textId="77777777" w:rsidR="00A5365D" w:rsidRDefault="00A5365D" w:rsidP="00A5365D">
      <w:pPr>
        <w:jc w:val="both"/>
      </w:pPr>
      <w:r w:rsidRPr="33024341">
        <w:rPr>
          <w:rFonts w:eastAsia="SimSun"/>
          <w:lang w:val="en-US" w:eastAsia="zh-CN"/>
        </w:rPr>
        <w:t xml:space="preserve">According to </w:t>
      </w:r>
      <w:r>
        <w:t>3GPP TR 38.843 and proposed solutions the LMF with the AI/ML capability is the primary entity responsible for performing inference and deriving the UE's position using the trained AI/ML model. The training entity, either NWDAF-MTLF or LMF provides the relevant model to the LMF with AI/ML capabilities for inference.</w:t>
      </w:r>
    </w:p>
    <w:p w14:paraId="79A8A993" w14:textId="72ADD3F1" w:rsidR="00A5365D" w:rsidRPr="00581530" w:rsidRDefault="00A5365D" w:rsidP="00A5365D">
      <w:r>
        <w:t xml:space="preserve">The used algorithm (i.e., AI/ML-based position or legacy techniques) by the LMF with AI/ML capabilities is an implementation issue and should be left to </w:t>
      </w:r>
      <w:r w:rsidR="002C1335">
        <w:t>LMF decision</w:t>
      </w:r>
      <w:r>
        <w:t>.</w:t>
      </w:r>
    </w:p>
    <w:p w14:paraId="567E663C" w14:textId="11A8C0EF" w:rsidR="00A5365D" w:rsidRDefault="00A5365D" w:rsidP="00A5365D">
      <w:pPr>
        <w:rPr>
          <w:rFonts w:asciiTheme="minorBidi" w:eastAsia="SimSun" w:hAnsiTheme="minorBidi" w:cstheme="minorBidi"/>
          <w:sz w:val="28"/>
          <w:szCs w:val="28"/>
        </w:rPr>
      </w:pPr>
      <w:r w:rsidRPr="33024341">
        <w:rPr>
          <w:rFonts w:asciiTheme="minorBidi" w:eastAsia="SimSun" w:hAnsiTheme="minorBidi" w:cstheme="minorBidi"/>
          <w:sz w:val="28"/>
          <w:szCs w:val="28"/>
        </w:rPr>
        <w:t>Model Performance Monitoring</w:t>
      </w:r>
    </w:p>
    <w:p w14:paraId="068FD89D" w14:textId="77777777" w:rsidR="00A5365D" w:rsidRDefault="00A5365D" w:rsidP="00A5365D">
      <w:r>
        <w:t>The model performance monitoring is highly dependent on which entity trains the LMF-side model and data collection methods/procedures. While PRUs offer a controlled environment for monitoring, solutions don't explicitly discuss monitoring in real-world network deployments. Further exploration is needed on how to effectively monitor model performance in dynamic network conditions. Hence, the model monitoring can be concluded in normative phase.</w:t>
      </w:r>
    </w:p>
    <w:p w14:paraId="002D1232" w14:textId="11FE5862" w:rsidR="00BB2355" w:rsidRPr="00663A6D" w:rsidRDefault="00BB2355" w:rsidP="00A5365D">
      <w:r>
        <w:t>RAN WGs are also studying this aspect and coordination is required</w:t>
      </w:r>
      <w:r w:rsidR="002C1335">
        <w:t>.</w:t>
      </w:r>
    </w:p>
    <w:p w14:paraId="120F12A8" w14:textId="5775A52C" w:rsidR="00527F62" w:rsidRDefault="001C0C40" w:rsidP="00A5365D">
      <w:pPr>
        <w:pStyle w:val="B1"/>
        <w:ind w:left="0" w:firstLine="0"/>
        <w:rPr>
          <w:rFonts w:ascii="Arial" w:eastAsia="Malgun Gothic" w:hAnsi="Arial" w:cs="Arial"/>
          <w:sz w:val="36"/>
          <w:lang w:eastAsia="ja-JP"/>
        </w:rPr>
      </w:pPr>
      <w:r>
        <w:rPr>
          <w:rFonts w:ascii="Arial" w:eastAsia="Malgun Gothic" w:hAnsi="Arial" w:cs="Arial"/>
          <w:sz w:val="36"/>
          <w:lang w:eastAsia="ja-JP"/>
        </w:rPr>
        <w:t>2. Proposal</w:t>
      </w:r>
      <w:bookmarkStart w:id="2" w:name="_Toc510604409"/>
      <w:bookmarkStart w:id="3" w:name="_Toc326248711"/>
      <w:bookmarkStart w:id="4" w:name="_Toc97057914"/>
      <w:bookmarkStart w:id="5" w:name="_Toc97052787"/>
      <w:bookmarkStart w:id="6" w:name="_Toc97052459"/>
      <w:bookmarkStart w:id="7"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8" w:name="startOfAnnexes"/>
      <w:bookmarkEnd w:id="8"/>
      <w:r>
        <w:rPr>
          <w:color w:val="FF0000"/>
        </w:rPr>
        <w:t xml:space="preserve">* * * 1st Change (All New Text) * * </w:t>
      </w:r>
      <w:r w:rsidRPr="00EA1A19">
        <w:rPr>
          <w:color w:val="FF0000"/>
        </w:rPr>
        <w:t xml:space="preserve">* </w:t>
      </w:r>
    </w:p>
    <w:p w14:paraId="570D632F" w14:textId="1B094E99" w:rsidR="00527F62" w:rsidRDefault="001C0C40">
      <w:pPr>
        <w:pStyle w:val="Heading2"/>
      </w:pPr>
      <w:r>
        <w:rPr>
          <w:lang w:val="de-DE"/>
        </w:rPr>
        <w:t>8</w:t>
      </w:r>
      <w:r>
        <w:t>.</w:t>
      </w:r>
      <w:r w:rsidR="005E46BA">
        <w:rPr>
          <w:lang w:val="de-DE"/>
        </w:rPr>
        <w:t>1</w:t>
      </w:r>
      <w:r>
        <w:t xml:space="preserve"> </w:t>
      </w:r>
      <w:r w:rsidR="005E46BA" w:rsidRPr="00D00FB2">
        <w:rPr>
          <w:rFonts w:hint="eastAsia"/>
        </w:rPr>
        <w:t>Key Issue #</w:t>
      </w:r>
      <w:r w:rsidR="005E46BA" w:rsidRPr="00D00FB2">
        <w:t>1</w:t>
      </w:r>
      <w:r w:rsidR="005E46BA" w:rsidRPr="00D00FB2">
        <w:rPr>
          <w:rFonts w:hint="eastAsia"/>
        </w:rPr>
        <w:t xml:space="preserve">: </w:t>
      </w:r>
      <w:r w:rsidR="005E46BA" w:rsidRPr="00D00FB2">
        <w:t>Enhancements to LCS to support Direct AI/ML based Positioning</w:t>
      </w:r>
    </w:p>
    <w:p w14:paraId="21D1958B" w14:textId="35929672" w:rsidR="00D67C28" w:rsidRDefault="00D67C28" w:rsidP="00B53B17">
      <w:pPr>
        <w:rPr>
          <w:rFonts w:eastAsia="SimSun"/>
          <w:lang w:val="en-US" w:eastAsia="zh-CN"/>
        </w:rPr>
      </w:pPr>
      <w:r>
        <w:rPr>
          <w:rFonts w:eastAsia="SimSun"/>
          <w:lang w:val="en-US" w:eastAsia="zh-CN"/>
        </w:rPr>
        <w:t>The MTLF</w:t>
      </w:r>
      <w:r w:rsidR="00B53B17">
        <w:rPr>
          <w:rFonts w:eastAsia="SimSun"/>
          <w:lang w:val="en-US" w:eastAsia="zh-CN"/>
        </w:rPr>
        <w:t xml:space="preserve"> may</w:t>
      </w:r>
      <w:r>
        <w:rPr>
          <w:rFonts w:eastAsia="SimSun"/>
          <w:lang w:val="en-US" w:eastAsia="zh-CN"/>
        </w:rPr>
        <w:t xml:space="preserve"> train models for </w:t>
      </w:r>
      <w:r w:rsidRPr="00B53B17">
        <w:rPr>
          <w:rFonts w:eastAsia="SimSun"/>
          <w:lang w:val="en-US" w:eastAsia="zh-CN"/>
        </w:rPr>
        <w:t>direct AI/ML positioning</w:t>
      </w:r>
      <w:r w:rsidRPr="00B53B17">
        <w:rPr>
          <w:rFonts w:eastAsia="SimSun"/>
          <w:lang w:val="en-US" w:eastAsia="zh-CN"/>
        </w:rPr>
        <w:t xml:space="preserve"> that are used by the LMF </w:t>
      </w:r>
      <w:r w:rsidR="00B53B17" w:rsidRPr="00B53B17">
        <w:rPr>
          <w:rFonts w:eastAsia="SimSun"/>
          <w:lang w:val="en-US" w:eastAsia="zh-CN"/>
        </w:rPr>
        <w:t>to infer</w:t>
      </w:r>
      <w:r w:rsidR="00B53B17">
        <w:rPr>
          <w:rFonts w:eastAsia="SimSun"/>
          <w:lang w:val="en-US" w:eastAsia="zh-CN"/>
        </w:rPr>
        <w:t xml:space="preserve"> </w:t>
      </w:r>
      <w:r w:rsidR="00B53B17" w:rsidRPr="00B53B17">
        <w:rPr>
          <w:rFonts w:eastAsia="SimSun"/>
          <w:lang w:val="en-US" w:eastAsia="zh-CN"/>
        </w:rPr>
        <w:t>locations of UEs</w:t>
      </w:r>
      <w:r w:rsidR="00B53B17">
        <w:rPr>
          <w:rFonts w:eastAsia="SimSun"/>
          <w:lang w:val="en-US" w:eastAsia="zh-CN"/>
        </w:rPr>
        <w:t>.</w:t>
      </w:r>
    </w:p>
    <w:p w14:paraId="196CA310" w14:textId="771E5D3B" w:rsidR="00B53B17" w:rsidRDefault="00B53B17" w:rsidP="00B53B17">
      <w:pPr>
        <w:rPr>
          <w:rFonts w:eastAsia="SimSun"/>
          <w:lang w:val="en-US" w:eastAsia="zh-CN"/>
        </w:rPr>
      </w:pPr>
      <w:r>
        <w:rPr>
          <w:rFonts w:eastAsia="SimSun"/>
          <w:lang w:val="en-US" w:eastAsia="zh-CN"/>
        </w:rPr>
        <w:t>The LMF may utilizes exiting MTLF procedures to retrieve the trained model.</w:t>
      </w:r>
    </w:p>
    <w:p w14:paraId="5ED6F1AB" w14:textId="2DEEE205" w:rsidR="00B53B17" w:rsidRDefault="00B53B17" w:rsidP="00B53B17">
      <w:pPr>
        <w:rPr>
          <w:rFonts w:eastAsia="SimSun"/>
          <w:lang w:val="en-US" w:eastAsia="zh-CN"/>
        </w:rPr>
      </w:pPr>
      <w:r>
        <w:rPr>
          <w:rFonts w:eastAsia="SimSun"/>
          <w:lang w:val="en-US" w:eastAsia="zh-CN"/>
        </w:rPr>
        <w:t xml:space="preserve">When receiving the request for a UE location, the LMF selects an appropriate method to determine the UE location and may select </w:t>
      </w:r>
      <w:r w:rsidRPr="00B53B17">
        <w:rPr>
          <w:rFonts w:eastAsia="SimSun"/>
          <w:lang w:val="en-US" w:eastAsia="zh-CN"/>
        </w:rPr>
        <w:t>direct AI/ML positioning</w:t>
      </w:r>
      <w:r>
        <w:rPr>
          <w:rFonts w:eastAsia="SimSun"/>
          <w:lang w:val="en-US" w:eastAsia="zh-CN"/>
        </w:rPr>
        <w:t xml:space="preserve"> as method.</w:t>
      </w:r>
    </w:p>
    <w:p w14:paraId="0D4666B8" w14:textId="5F15BFD1" w:rsidR="00B53B17" w:rsidRPr="00B53B17" w:rsidRDefault="00B53B17" w:rsidP="00B53B17">
      <w:pPr>
        <w:rPr>
          <w:rFonts w:eastAsia="SimSun"/>
          <w:lang w:val="en-US" w:eastAsia="zh-CN"/>
        </w:rPr>
      </w:pPr>
      <w:r>
        <w:rPr>
          <w:rFonts w:eastAsia="SimSun"/>
          <w:lang w:val="en-US" w:eastAsia="zh-CN"/>
        </w:rPr>
        <w:t>Input data for model training are to be determined by RAN WGs, and related procedures for data collection will be designed in coordination with RAN WGs in the normative phase.</w:t>
      </w:r>
    </w:p>
    <w:p w14:paraId="023968F1" w14:textId="54051298" w:rsidR="00663A6D" w:rsidRPr="00663A6D" w:rsidRDefault="00D67C28" w:rsidP="008B0565">
      <w:r>
        <w:t>M</w:t>
      </w:r>
      <w:r w:rsidR="363A668D">
        <w:t xml:space="preserve">odel </w:t>
      </w:r>
      <w:r w:rsidR="00B53B17">
        <w:t xml:space="preserve">accuracy </w:t>
      </w:r>
      <w:r w:rsidR="363A668D">
        <w:t xml:space="preserve">monitoring </w:t>
      </w:r>
      <w:r w:rsidR="00B53B17">
        <w:t>will</w:t>
      </w:r>
      <w:r w:rsidR="363A668D">
        <w:t xml:space="preserve"> be concluded in normative phase</w:t>
      </w:r>
      <w:r w:rsidR="00B53B17">
        <w:t>, taking into consideration related</w:t>
      </w:r>
      <w:r w:rsidR="00BB2355">
        <w:t xml:space="preserve"> input of RAN </w:t>
      </w:r>
      <w:proofErr w:type="gramStart"/>
      <w:r w:rsidR="00BB2355">
        <w:t>WGs.</w:t>
      </w:r>
      <w:r w:rsidR="363A668D">
        <w:t>.</w:t>
      </w:r>
      <w:proofErr w:type="gramEnd"/>
    </w:p>
    <w:bookmarkEnd w:id="2"/>
    <w:bookmarkEnd w:id="3"/>
    <w:bookmarkEnd w:id="4"/>
    <w:bookmarkEnd w:id="5"/>
    <w:bookmarkEnd w:id="6"/>
    <w:bookmarkEnd w:id="7"/>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F245" w14:textId="77777777" w:rsidR="00D61E93" w:rsidRDefault="00D61E93">
      <w:pPr>
        <w:spacing w:after="0"/>
      </w:pPr>
      <w:r>
        <w:separator/>
      </w:r>
    </w:p>
  </w:endnote>
  <w:endnote w:type="continuationSeparator" w:id="0">
    <w:p w14:paraId="63BD0D11" w14:textId="77777777" w:rsidR="00D61E93" w:rsidRDefault="00D61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0D7C6" w14:textId="77777777" w:rsidR="00D61E93" w:rsidRDefault="00D61E93">
      <w:pPr>
        <w:spacing w:after="0"/>
      </w:pPr>
      <w:r>
        <w:separator/>
      </w:r>
    </w:p>
  </w:footnote>
  <w:footnote w:type="continuationSeparator" w:id="0">
    <w:p w14:paraId="239417C6" w14:textId="77777777" w:rsidR="00D61E93" w:rsidRDefault="00D61E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FA1"/>
    <w:multiLevelType w:val="hybridMultilevel"/>
    <w:tmpl w:val="AB70899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D25BF4"/>
    <w:multiLevelType w:val="hybridMultilevel"/>
    <w:tmpl w:val="C5865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80E19"/>
    <w:multiLevelType w:val="hybridMultilevel"/>
    <w:tmpl w:val="F0B85544"/>
    <w:lvl w:ilvl="0" w:tplc="0409000F">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 w15:restartNumberingAfterBreak="0">
    <w:nsid w:val="42F15A67"/>
    <w:multiLevelType w:val="hybridMultilevel"/>
    <w:tmpl w:val="01A201F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B9E3AB8"/>
    <w:multiLevelType w:val="hybridMultilevel"/>
    <w:tmpl w:val="C4F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47518D"/>
    <w:multiLevelType w:val="hybridMultilevel"/>
    <w:tmpl w:val="E124CFA8"/>
    <w:lvl w:ilvl="0" w:tplc="1D4EBD98">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A36134"/>
    <w:multiLevelType w:val="hybridMultilevel"/>
    <w:tmpl w:val="A542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493383"/>
    <w:multiLevelType w:val="hybridMultilevel"/>
    <w:tmpl w:val="01A201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2737526">
    <w:abstractNumId w:val="3"/>
  </w:num>
  <w:num w:numId="2" w16cid:durableId="222302545">
    <w:abstractNumId w:val="5"/>
  </w:num>
  <w:num w:numId="3" w16cid:durableId="1601571762">
    <w:abstractNumId w:val="7"/>
  </w:num>
  <w:num w:numId="4" w16cid:durableId="1188446388">
    <w:abstractNumId w:val="1"/>
  </w:num>
  <w:num w:numId="5" w16cid:durableId="84763925">
    <w:abstractNumId w:val="2"/>
  </w:num>
  <w:num w:numId="6" w16cid:durableId="1701927600">
    <w:abstractNumId w:val="4"/>
  </w:num>
  <w:num w:numId="7" w16cid:durableId="746807781">
    <w:abstractNumId w:val="6"/>
  </w:num>
  <w:num w:numId="8" w16cid:durableId="1234853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5C63"/>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6A12"/>
    <w:rsid w:val="0008734C"/>
    <w:rsid w:val="00090721"/>
    <w:rsid w:val="000917C1"/>
    <w:rsid w:val="00097B86"/>
    <w:rsid w:val="000A585C"/>
    <w:rsid w:val="000B062A"/>
    <w:rsid w:val="000B1A34"/>
    <w:rsid w:val="000B1A72"/>
    <w:rsid w:val="000B1F26"/>
    <w:rsid w:val="000B2F57"/>
    <w:rsid w:val="000B52F5"/>
    <w:rsid w:val="000B5AFD"/>
    <w:rsid w:val="000B6BFF"/>
    <w:rsid w:val="000C014F"/>
    <w:rsid w:val="000C3E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27F3D"/>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3889"/>
    <w:rsid w:val="0020678D"/>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B7D01"/>
    <w:rsid w:val="002C069C"/>
    <w:rsid w:val="002C1335"/>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0001A"/>
    <w:rsid w:val="004133D4"/>
    <w:rsid w:val="00415F01"/>
    <w:rsid w:val="00416DA4"/>
    <w:rsid w:val="004172A3"/>
    <w:rsid w:val="0041754D"/>
    <w:rsid w:val="00417A12"/>
    <w:rsid w:val="00417E81"/>
    <w:rsid w:val="0042158D"/>
    <w:rsid w:val="00423170"/>
    <w:rsid w:val="004329CC"/>
    <w:rsid w:val="004331B3"/>
    <w:rsid w:val="00433754"/>
    <w:rsid w:val="0043446D"/>
    <w:rsid w:val="00434D9A"/>
    <w:rsid w:val="00436A96"/>
    <w:rsid w:val="0044190E"/>
    <w:rsid w:val="004430AB"/>
    <w:rsid w:val="004460CA"/>
    <w:rsid w:val="004468E0"/>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1050"/>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00B9"/>
    <w:rsid w:val="005019DF"/>
    <w:rsid w:val="00501AE0"/>
    <w:rsid w:val="00514E29"/>
    <w:rsid w:val="00524BEF"/>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19"/>
    <w:rsid w:val="00562D2E"/>
    <w:rsid w:val="00563691"/>
    <w:rsid w:val="005651D4"/>
    <w:rsid w:val="005677FF"/>
    <w:rsid w:val="00570264"/>
    <w:rsid w:val="0057232F"/>
    <w:rsid w:val="00576137"/>
    <w:rsid w:val="00576D65"/>
    <w:rsid w:val="00580A53"/>
    <w:rsid w:val="00581530"/>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AB2"/>
    <w:rsid w:val="005D2D13"/>
    <w:rsid w:val="005D48DD"/>
    <w:rsid w:val="005D5E5A"/>
    <w:rsid w:val="005E0894"/>
    <w:rsid w:val="005E1B26"/>
    <w:rsid w:val="005E2110"/>
    <w:rsid w:val="005E2B9E"/>
    <w:rsid w:val="005E46BA"/>
    <w:rsid w:val="005E740F"/>
    <w:rsid w:val="005F29C0"/>
    <w:rsid w:val="005F34FF"/>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3A6D"/>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B5F3A"/>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277"/>
    <w:rsid w:val="00786388"/>
    <w:rsid w:val="007908E7"/>
    <w:rsid w:val="00791772"/>
    <w:rsid w:val="0079313F"/>
    <w:rsid w:val="0079588F"/>
    <w:rsid w:val="007961BA"/>
    <w:rsid w:val="007A0A0A"/>
    <w:rsid w:val="007A440E"/>
    <w:rsid w:val="007A63B9"/>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591B"/>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0565"/>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27D2F"/>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1C57"/>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34CE"/>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5365D"/>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E3B23"/>
    <w:rsid w:val="00AF204C"/>
    <w:rsid w:val="00AF4044"/>
    <w:rsid w:val="00AF5B15"/>
    <w:rsid w:val="00AF6ABE"/>
    <w:rsid w:val="00AF6BA5"/>
    <w:rsid w:val="00B004F3"/>
    <w:rsid w:val="00B00980"/>
    <w:rsid w:val="00B03D32"/>
    <w:rsid w:val="00B04972"/>
    <w:rsid w:val="00B04FAD"/>
    <w:rsid w:val="00B06784"/>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4BB33"/>
    <w:rsid w:val="00B502F3"/>
    <w:rsid w:val="00B50D95"/>
    <w:rsid w:val="00B5247D"/>
    <w:rsid w:val="00B532F4"/>
    <w:rsid w:val="00B5344B"/>
    <w:rsid w:val="00B53B17"/>
    <w:rsid w:val="00B54DEA"/>
    <w:rsid w:val="00B54F3F"/>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2355"/>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6D9"/>
    <w:rsid w:val="00C21E57"/>
    <w:rsid w:val="00C22622"/>
    <w:rsid w:val="00C22BC1"/>
    <w:rsid w:val="00C2300C"/>
    <w:rsid w:val="00C2305B"/>
    <w:rsid w:val="00C23769"/>
    <w:rsid w:val="00C2773B"/>
    <w:rsid w:val="00C27B30"/>
    <w:rsid w:val="00C30637"/>
    <w:rsid w:val="00C30F9B"/>
    <w:rsid w:val="00C33C8C"/>
    <w:rsid w:val="00C401B2"/>
    <w:rsid w:val="00C41B24"/>
    <w:rsid w:val="00C54A18"/>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207"/>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1FDA"/>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1E93"/>
    <w:rsid w:val="00D6301A"/>
    <w:rsid w:val="00D652AB"/>
    <w:rsid w:val="00D65822"/>
    <w:rsid w:val="00D67C28"/>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4CA6"/>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283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145"/>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68F"/>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0BB"/>
    <w:rsid w:val="00FC58C1"/>
    <w:rsid w:val="00FD04E8"/>
    <w:rsid w:val="00FD0686"/>
    <w:rsid w:val="00FD18E3"/>
    <w:rsid w:val="00FD20D2"/>
    <w:rsid w:val="00FD5D3A"/>
    <w:rsid w:val="00FE0852"/>
    <w:rsid w:val="00FE0EDD"/>
    <w:rsid w:val="00FE1600"/>
    <w:rsid w:val="00FE2D67"/>
    <w:rsid w:val="00FE2DFB"/>
    <w:rsid w:val="00FE3A47"/>
    <w:rsid w:val="00FE3AF1"/>
    <w:rsid w:val="00FF0655"/>
    <w:rsid w:val="00FF2001"/>
    <w:rsid w:val="00FF51FF"/>
    <w:rsid w:val="00FF56D2"/>
    <w:rsid w:val="00FF757B"/>
    <w:rsid w:val="03846F63"/>
    <w:rsid w:val="05511D41"/>
    <w:rsid w:val="05734C54"/>
    <w:rsid w:val="06009420"/>
    <w:rsid w:val="061846E6"/>
    <w:rsid w:val="062F0840"/>
    <w:rsid w:val="07937B3C"/>
    <w:rsid w:val="09914C31"/>
    <w:rsid w:val="0CCE81CC"/>
    <w:rsid w:val="0F8B4D55"/>
    <w:rsid w:val="118F74C5"/>
    <w:rsid w:val="142F67DD"/>
    <w:rsid w:val="149C1E2C"/>
    <w:rsid w:val="181F511F"/>
    <w:rsid w:val="18D204EB"/>
    <w:rsid w:val="1980794D"/>
    <w:rsid w:val="204D1504"/>
    <w:rsid w:val="209F0FB8"/>
    <w:rsid w:val="215B3B61"/>
    <w:rsid w:val="2501CD45"/>
    <w:rsid w:val="25896CE5"/>
    <w:rsid w:val="260E3299"/>
    <w:rsid w:val="29137D64"/>
    <w:rsid w:val="296846E2"/>
    <w:rsid w:val="2A2A2BA2"/>
    <w:rsid w:val="2BB2D1F8"/>
    <w:rsid w:val="2BF2102F"/>
    <w:rsid w:val="2C219AA2"/>
    <w:rsid w:val="2CEF61CA"/>
    <w:rsid w:val="2D68A598"/>
    <w:rsid w:val="2E141263"/>
    <w:rsid w:val="315F88F3"/>
    <w:rsid w:val="320F6D7E"/>
    <w:rsid w:val="32532914"/>
    <w:rsid w:val="32833138"/>
    <w:rsid w:val="329FE6A0"/>
    <w:rsid w:val="33024341"/>
    <w:rsid w:val="34D62E2C"/>
    <w:rsid w:val="363A668D"/>
    <w:rsid w:val="37F533F6"/>
    <w:rsid w:val="37FFF3D8"/>
    <w:rsid w:val="38D4BB18"/>
    <w:rsid w:val="38D9C555"/>
    <w:rsid w:val="3C1D6AD4"/>
    <w:rsid w:val="3DBF3508"/>
    <w:rsid w:val="3E932543"/>
    <w:rsid w:val="3EEC9801"/>
    <w:rsid w:val="425F3091"/>
    <w:rsid w:val="461D9E31"/>
    <w:rsid w:val="466B3300"/>
    <w:rsid w:val="4B4C6DD0"/>
    <w:rsid w:val="4B6D0BFC"/>
    <w:rsid w:val="4C8126B2"/>
    <w:rsid w:val="4CF7334E"/>
    <w:rsid w:val="4F7914E7"/>
    <w:rsid w:val="50995254"/>
    <w:rsid w:val="50A61898"/>
    <w:rsid w:val="51517BEF"/>
    <w:rsid w:val="5188F7D1"/>
    <w:rsid w:val="53D00C16"/>
    <w:rsid w:val="5408675F"/>
    <w:rsid w:val="5435F117"/>
    <w:rsid w:val="544005DF"/>
    <w:rsid w:val="5541F9D9"/>
    <w:rsid w:val="59186B8C"/>
    <w:rsid w:val="591C78C8"/>
    <w:rsid w:val="594F20B8"/>
    <w:rsid w:val="59D55043"/>
    <w:rsid w:val="5DFE3A89"/>
    <w:rsid w:val="600A76FE"/>
    <w:rsid w:val="60103FA3"/>
    <w:rsid w:val="62ABF047"/>
    <w:rsid w:val="6579E6ED"/>
    <w:rsid w:val="66A9E3E6"/>
    <w:rsid w:val="68791820"/>
    <w:rsid w:val="6B652228"/>
    <w:rsid w:val="6BAB631B"/>
    <w:rsid w:val="6C6125DC"/>
    <w:rsid w:val="6D295FE7"/>
    <w:rsid w:val="6EF51912"/>
    <w:rsid w:val="6FEC2ABC"/>
    <w:rsid w:val="71652582"/>
    <w:rsid w:val="74B963B1"/>
    <w:rsid w:val="74E36A44"/>
    <w:rsid w:val="75285322"/>
    <w:rsid w:val="7567036E"/>
    <w:rsid w:val="75F16F57"/>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D5229A48-2A36-455A-A39D-C59F9C85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basedOn w:val="Normal"/>
    <w:uiPriority w:val="99"/>
    <w:unhideWhenUsed/>
    <w:rsid w:val="00A034CE"/>
    <w:pPr>
      <w:ind w:left="720"/>
      <w:contextualSpacing/>
    </w:pPr>
  </w:style>
  <w:style w:type="paragraph" w:styleId="Revision">
    <w:name w:val="Revision"/>
    <w:hidden/>
    <w:uiPriority w:val="99"/>
    <w:unhideWhenUsed/>
    <w:rsid w:val="00203889"/>
    <w:rPr>
      <w:rFonts w:eastAsia="Times New Roman"/>
      <w:lang w:val="en-GB"/>
    </w:rPr>
  </w:style>
  <w:style w:type="character" w:styleId="Mention">
    <w:name w:val="Mention"/>
    <w:basedOn w:val="DefaultParagraphFont"/>
    <w:uiPriority w:val="99"/>
    <w:unhideWhenUsed/>
    <w:rsid w:val="002038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944478">
      <w:bodyDiv w:val="1"/>
      <w:marLeft w:val="0"/>
      <w:marRight w:val="0"/>
      <w:marTop w:val="0"/>
      <w:marBottom w:val="0"/>
      <w:divBdr>
        <w:top w:val="none" w:sz="0" w:space="0" w:color="auto"/>
        <w:left w:val="none" w:sz="0" w:space="0" w:color="auto"/>
        <w:bottom w:val="none" w:sz="0" w:space="0" w:color="auto"/>
        <w:right w:val="none" w:sz="0" w:space="0" w:color="auto"/>
      </w:divBdr>
    </w:div>
    <w:div w:id="1072431763">
      <w:bodyDiv w:val="1"/>
      <w:marLeft w:val="0"/>
      <w:marRight w:val="0"/>
      <w:marTop w:val="0"/>
      <w:marBottom w:val="0"/>
      <w:divBdr>
        <w:top w:val="none" w:sz="0" w:space="0" w:color="auto"/>
        <w:left w:val="none" w:sz="0" w:space="0" w:color="auto"/>
        <w:bottom w:val="none" w:sz="0" w:space="0" w:color="auto"/>
        <w:right w:val="none" w:sz="0" w:space="0" w:color="auto"/>
      </w:divBdr>
    </w:div>
    <w:div w:id="1540974765">
      <w:bodyDiv w:val="1"/>
      <w:marLeft w:val="0"/>
      <w:marRight w:val="0"/>
      <w:marTop w:val="0"/>
      <w:marBottom w:val="0"/>
      <w:divBdr>
        <w:top w:val="none" w:sz="0" w:space="0" w:color="auto"/>
        <w:left w:val="none" w:sz="0" w:space="0" w:color="auto"/>
        <w:bottom w:val="none" w:sz="0" w:space="0" w:color="auto"/>
        <w:right w:val="none" w:sz="0" w:space="0" w:color="auto"/>
      </w:divBdr>
    </w:div>
    <w:div w:id="193200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RBI5PAMIO524-1616901215-22718</_dlc_DocId>
    <_dlc_DocIdUrl xmlns="71c5aaf6-e6ce-465b-b873-5148d2a4c105">
      <Url>https://nokia.sharepoint.com/sites/gxp/_layouts/15/DocIdRedir.aspx?ID=RBI5PAMIO524-1616901215-22718</Url>
      <Description>RBI5PAMIO524-1616901215-22718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customXml/itemProps2.xml><?xml version="1.0" encoding="utf-8"?>
<ds:datastoreItem xmlns:ds="http://schemas.openxmlformats.org/officeDocument/2006/customXml" ds:itemID="{148A647C-D851-4A0F-AE6D-18DC250BB02D}">
  <ds:schemaRefs>
    <ds:schemaRef ds:uri="http://schemas.microsoft.com/sharepoint/events"/>
  </ds:schemaRefs>
</ds:datastoreItem>
</file>

<file path=customXml/itemProps3.xml><?xml version="1.0" encoding="utf-8"?>
<ds:datastoreItem xmlns:ds="http://schemas.openxmlformats.org/officeDocument/2006/customXml" ds:itemID="{C869995D-D743-44CA-B036-AC81531D9FD2}">
  <ds:schemaRefs>
    <ds:schemaRef ds:uri="Microsoft.SharePoint.Taxonomy.ContentTypeSync"/>
  </ds:schemaRefs>
</ds:datastoreItem>
</file>

<file path=customXml/itemProps4.xml><?xml version="1.0" encoding="utf-8"?>
<ds:datastoreItem xmlns:ds="http://schemas.openxmlformats.org/officeDocument/2006/customXml" ds:itemID="{B40E7CD0-5045-4725-9F4B-C9FCB146E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316D5E-EF61-4939-AD17-CCCF8BBAB418}">
  <ds:schemaRefs>
    <ds:schemaRef ds:uri="http://schemas.microsoft.com/office/infopath/2007/PartnerControls"/>
    <ds:schemaRef ds:uri="http://purl.org/dc/terms/"/>
    <ds:schemaRef ds:uri="http://schemas.microsoft.com/office/2006/documentManagement/types"/>
    <ds:schemaRef ds:uri="71c5aaf6-e6ce-465b-b873-5148d2a4c105"/>
    <ds:schemaRef ds:uri="http://purl.org/dc/elements/1.1/"/>
    <ds:schemaRef ds:uri="3f2ce089-3858-4176-9a21-a30f9204848e"/>
    <ds:schemaRef ds:uri="http://schemas.openxmlformats.org/package/2006/metadata/core-properties"/>
    <ds:schemaRef ds:uri="7275bb01-7583-478d-bc14-e839a2dd5989"/>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123B2AB1-419C-4A8C-9EB7-2C00C7CB2E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740</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Xiao</dc:creator>
  <cp:lastModifiedBy>Nokia r0</cp:lastModifiedBy>
  <cp:revision>34</cp:revision>
  <dcterms:created xsi:type="dcterms:W3CDTF">2024-05-13T13:44:00Z</dcterms:created>
  <dcterms:modified xsi:type="dcterms:W3CDTF">2024-05-17T20:47:00Z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7f225152-38ff-43ff-bd3c-ac7da543825d</vt:lpwstr>
  </property>
  <property fmtid="{D5CDD505-2E9C-101B-9397-08002B2CF9AE}" pid="6" name="MediaServiceImageTags">
    <vt:lpwstr/>
  </property>
</Properties>
</file>